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94833" w14:textId="77777777" w:rsidR="00D00C58" w:rsidRDefault="00114CE4" w:rsidP="00114C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НАУКИ І ОСВІТИ</w:t>
      </w:r>
    </w:p>
    <w:p w14:paraId="3AC3A1A6" w14:textId="77777777" w:rsidR="00114CE4" w:rsidRDefault="00114CE4" w:rsidP="00114C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ХАРКІВСЬКОЇ ОБЛДЕРЖАДМІНІСТРАЦІЇ</w:t>
      </w:r>
    </w:p>
    <w:p w14:paraId="7E1D1DF7" w14:textId="77777777" w:rsidR="00114CE4" w:rsidRDefault="00114CE4" w:rsidP="00114C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ДЕРЖАВНИЙ ПРОФЕСІЙНО-ТЕХНІЧНИЙ НАВЧАЛЬНИЙ ЗАКЛАД</w:t>
      </w:r>
    </w:p>
    <w:p w14:paraId="3E138391" w14:textId="77777777" w:rsidR="00114CE4" w:rsidRDefault="00114CE4" w:rsidP="00114C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«Регіональний центр професійної освіти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ресторанно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-готельного, комунального господарства, торгівлі та дизайну»</w:t>
      </w:r>
    </w:p>
    <w:p w14:paraId="0DAB2ED1" w14:textId="77777777" w:rsidR="003B408D" w:rsidRDefault="003B408D" w:rsidP="00114C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2FB2EE" w14:textId="77777777" w:rsidR="00114CE4" w:rsidRDefault="00114CE4" w:rsidP="00114C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</w:t>
      </w:r>
    </w:p>
    <w:p w14:paraId="6FF05EB3" w14:textId="77777777" w:rsidR="003B408D" w:rsidRDefault="003B408D" w:rsidP="00114C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6DFE2C" w14:textId="77777777" w:rsidR="00114CE4" w:rsidRDefault="003B408D" w:rsidP="003B408D">
      <w:pPr>
        <w:tabs>
          <w:tab w:val="center" w:pos="4819"/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4CE4">
        <w:rPr>
          <w:rFonts w:ascii="Times New Roman" w:hAnsi="Times New Roman" w:cs="Times New Roman"/>
          <w:sz w:val="28"/>
          <w:szCs w:val="28"/>
        </w:rPr>
        <w:t>м. Харків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DBCD5A5" w14:textId="77777777" w:rsidR="003B408D" w:rsidRDefault="003B408D" w:rsidP="003B408D">
      <w:pPr>
        <w:tabs>
          <w:tab w:val="center" w:pos="4819"/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14:paraId="643F2362" w14:textId="67B2DD9D" w:rsidR="00E63753" w:rsidRDefault="00114CE4" w:rsidP="00E63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«</w:t>
      </w:r>
      <w:r w:rsidR="00CA1535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» грудня 202</w:t>
      </w:r>
      <w:r w:rsidR="003828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р.    </w:t>
      </w:r>
      <w:r w:rsidR="00E637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№</w:t>
      </w:r>
      <w:r w:rsidR="00E63753">
        <w:rPr>
          <w:rFonts w:ascii="Times New Roman" w:hAnsi="Times New Roman" w:cs="Times New Roman"/>
          <w:sz w:val="28"/>
          <w:szCs w:val="28"/>
        </w:rPr>
        <w:t xml:space="preserve"> 309</w:t>
      </w:r>
    </w:p>
    <w:p w14:paraId="104DC551" w14:textId="77777777" w:rsidR="00114CE4" w:rsidRDefault="00114CE4" w:rsidP="00114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проведення позачергової</w:t>
      </w:r>
    </w:p>
    <w:p w14:paraId="12976C1A" w14:textId="77777777" w:rsidR="00114CE4" w:rsidRDefault="00114CE4" w:rsidP="00114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атестації педагогічних </w:t>
      </w:r>
    </w:p>
    <w:p w14:paraId="561AD359" w14:textId="406728B4" w:rsidR="00114CE4" w:rsidRDefault="00114CE4" w:rsidP="00114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працівників у 202</w:t>
      </w:r>
      <w:r w:rsidR="00CA15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році</w:t>
      </w:r>
    </w:p>
    <w:p w14:paraId="5E2AD61F" w14:textId="77777777" w:rsidR="00114CE4" w:rsidRDefault="00114CE4" w:rsidP="00114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4D2FF4" w14:textId="6BA27896" w:rsidR="00536C8B" w:rsidRDefault="00114CE4" w:rsidP="00CA1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1535" w:rsidRPr="00C85982">
        <w:rPr>
          <w:rFonts w:ascii="Times New Roman" w:hAnsi="Times New Roman" w:cs="Times New Roman"/>
          <w:sz w:val="28"/>
          <w:szCs w:val="28"/>
        </w:rPr>
        <w:t xml:space="preserve">Відповідно до Типового положення про атестацію педагогічних працівників України, затвердженого Наказом Міністерства освіти і науки України від 10 вересня 2024 р. № 1277, зареєстрованим у Міністерстві юстиції України 30 жовтня 2024 р. за № 1634/42979 (далі – Наказ МОН 1277), </w:t>
      </w:r>
      <w:proofErr w:type="spellStart"/>
      <w:r w:rsidR="00CA1535" w:rsidRPr="00C85982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="00CA1535" w:rsidRPr="00C85982">
        <w:rPr>
          <w:rFonts w:ascii="Times New Roman" w:hAnsi="Times New Roman" w:cs="Times New Roman"/>
          <w:sz w:val="28"/>
          <w:szCs w:val="28"/>
        </w:rPr>
        <w:t xml:space="preserve"> зміни до Положення про атестацію педагогічних працівників, затвердженого наказом Міністерства освіти і науки України від 09 вересня 2022 р. № 805 (далі – Наказ МОН 805), зареєстрованого в Міністерстві юстиції України 21 грудня 2022 р. за № 1649/38985, з метою стимулювання якості педагогічної діяльності, розвитку творчої ініціативи та забезпечення об’єктивності в оцінці роботи педагогічних працівників.</w:t>
      </w:r>
    </w:p>
    <w:p w14:paraId="60356C9F" w14:textId="77777777" w:rsidR="00536C8B" w:rsidRDefault="00536C8B" w:rsidP="0053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НАКАЗУЮ:</w:t>
      </w:r>
    </w:p>
    <w:p w14:paraId="7C94E673" w14:textId="77777777" w:rsidR="00536C8B" w:rsidRDefault="00536C8B" w:rsidP="00536C8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атестацію таких педагогічних працівників:</w:t>
      </w:r>
    </w:p>
    <w:p w14:paraId="7759D00C" w14:textId="77777777" w:rsidR="00536C8B" w:rsidRDefault="00536C8B" w:rsidP="00536C8B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присвоєння педагогічного звання «Старший викладач»:</w:t>
      </w:r>
    </w:p>
    <w:p w14:paraId="52FEF32A" w14:textId="0CB68D21" w:rsidR="00536C8B" w:rsidRDefault="00CA1535" w:rsidP="00536C8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Зелінській Зої Пилипівні </w:t>
      </w:r>
    </w:p>
    <w:p w14:paraId="5250EA87" w14:textId="73EFAABE" w:rsidR="00306673" w:rsidRPr="00306673" w:rsidRDefault="00306673" w:rsidP="00306673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присвоєння педагогічного звання «Викладач-методист»:</w:t>
      </w:r>
    </w:p>
    <w:p w14:paraId="4C762B6A" w14:textId="2BEF5E41" w:rsidR="00306673" w:rsidRPr="00306673" w:rsidRDefault="00306673" w:rsidP="0030667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Шептусі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Валеріївні </w:t>
      </w:r>
    </w:p>
    <w:p w14:paraId="3B11C200" w14:textId="77777777" w:rsidR="003B408D" w:rsidRDefault="003B408D" w:rsidP="003B408D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відповідність раніше встановленого 14 тарифного розряду:</w:t>
      </w:r>
    </w:p>
    <w:p w14:paraId="15C0020F" w14:textId="72E648BB" w:rsidR="00CA1535" w:rsidRPr="00CA1535" w:rsidRDefault="00CA1535" w:rsidP="00CA1535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8"/>
          <w:szCs w:val="28"/>
        </w:rPr>
      </w:pPr>
      <w:r w:rsidRPr="00CA1535">
        <w:rPr>
          <w:rFonts w:ascii="Times New Roman" w:hAnsi="Times New Roman" w:cs="Times New Roman"/>
          <w:iCs/>
          <w:sz w:val="28"/>
          <w:szCs w:val="28"/>
        </w:rPr>
        <w:t>Гордієнко Оксані Опанасівні</w:t>
      </w:r>
    </w:p>
    <w:p w14:paraId="127E2DAD" w14:textId="60837AC8" w:rsidR="00F83F28" w:rsidRDefault="00F83F28" w:rsidP="00F83F28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 присвоєння педагогічного звання «Майстер виробничого навчання </w:t>
      </w:r>
      <w:r w:rsidR="00CA1535">
        <w:rPr>
          <w:rFonts w:ascii="Times New Roman" w:hAnsi="Times New Roman" w:cs="Times New Roman"/>
          <w:b/>
          <w:i/>
          <w:sz w:val="28"/>
          <w:szCs w:val="28"/>
        </w:rPr>
        <w:t>І</w:t>
      </w:r>
      <w:r>
        <w:rPr>
          <w:rFonts w:ascii="Times New Roman" w:hAnsi="Times New Roman" w:cs="Times New Roman"/>
          <w:b/>
          <w:i/>
          <w:sz w:val="28"/>
          <w:szCs w:val="28"/>
        </w:rPr>
        <w:t>І категорії»:</w:t>
      </w:r>
    </w:p>
    <w:p w14:paraId="67520B36" w14:textId="558F4E15" w:rsidR="00CA1535" w:rsidRPr="00CA1535" w:rsidRDefault="00CA1535" w:rsidP="00CA15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1535">
        <w:rPr>
          <w:rFonts w:ascii="Times New Roman" w:hAnsi="Times New Roman" w:cs="Times New Roman"/>
          <w:sz w:val="28"/>
          <w:szCs w:val="28"/>
        </w:rPr>
        <w:t>Гордієнко Оксані Опанасівні</w:t>
      </w:r>
    </w:p>
    <w:p w14:paraId="75875BAA" w14:textId="6A9CE800" w:rsidR="00D610F6" w:rsidRDefault="00D610F6" w:rsidP="00D610F6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встановлення 1</w:t>
      </w:r>
      <w:r w:rsidR="00306673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тарифного розряду:</w:t>
      </w:r>
    </w:p>
    <w:p w14:paraId="207D3B8B" w14:textId="2C11452E" w:rsidR="00382149" w:rsidRPr="00382149" w:rsidRDefault="00382149" w:rsidP="00382149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382149">
        <w:rPr>
          <w:rFonts w:ascii="Times New Roman" w:hAnsi="Times New Roman" w:cs="Times New Roman"/>
          <w:bCs/>
          <w:iCs/>
          <w:sz w:val="28"/>
          <w:szCs w:val="28"/>
        </w:rPr>
        <w:t>Марухненко</w:t>
      </w:r>
      <w:proofErr w:type="spellEnd"/>
      <w:r w:rsidRPr="00382149">
        <w:rPr>
          <w:rFonts w:ascii="Times New Roman" w:hAnsi="Times New Roman" w:cs="Times New Roman"/>
          <w:bCs/>
          <w:iCs/>
          <w:sz w:val="28"/>
          <w:szCs w:val="28"/>
        </w:rPr>
        <w:t xml:space="preserve"> Антоніні Іллівні </w:t>
      </w:r>
    </w:p>
    <w:p w14:paraId="6F510716" w14:textId="77777777" w:rsidR="00D610F6" w:rsidRDefault="00D610F6" w:rsidP="00D610F6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встановлення 14 тарифного розряду:</w:t>
      </w:r>
    </w:p>
    <w:p w14:paraId="1289C1FE" w14:textId="11463079" w:rsidR="00D610F6" w:rsidRDefault="00306673" w:rsidP="00D610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Борзовій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Миколаївні </w:t>
      </w:r>
    </w:p>
    <w:p w14:paraId="49E3EF6F" w14:textId="1B93B5EA" w:rsidR="00D610F6" w:rsidRDefault="00306673" w:rsidP="00D610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Усовій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Олександрівні </w:t>
      </w:r>
    </w:p>
    <w:p w14:paraId="48655E13" w14:textId="4AC51F99" w:rsidR="00D610F6" w:rsidRDefault="00FD3E5A" w:rsidP="00FD3E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Ямбих Юлії Анатоліївні </w:t>
      </w:r>
    </w:p>
    <w:p w14:paraId="73D6D631" w14:textId="77777777" w:rsidR="00D610F6" w:rsidRDefault="00D610F6" w:rsidP="00D610F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графік проведення атестації.</w:t>
      </w:r>
    </w:p>
    <w:p w14:paraId="13E40718" w14:textId="77777777" w:rsidR="00D610F6" w:rsidRDefault="00D610F6" w:rsidP="00D610F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наказу залишаю за собою.</w:t>
      </w:r>
    </w:p>
    <w:p w14:paraId="2DF0EFC6" w14:textId="77777777" w:rsidR="00D610F6" w:rsidRDefault="00D610F6" w:rsidP="00D61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2B406C" w14:textId="77777777" w:rsidR="00D610F6" w:rsidRDefault="00D610F6" w:rsidP="00D610F6">
      <w:pPr>
        <w:rPr>
          <w:rFonts w:ascii="Times New Roman" w:hAnsi="Times New Roman" w:cs="Times New Roman"/>
          <w:sz w:val="28"/>
          <w:szCs w:val="28"/>
        </w:rPr>
      </w:pPr>
    </w:p>
    <w:p w14:paraId="09531946" w14:textId="346E8B18" w:rsidR="00D610F6" w:rsidRDefault="00D610F6" w:rsidP="00D610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149">
        <w:rPr>
          <w:rFonts w:ascii="Times New Roman" w:hAnsi="Times New Roman" w:cs="Times New Roman"/>
          <w:sz w:val="28"/>
          <w:szCs w:val="28"/>
        </w:rPr>
        <w:t>Заступник з НВР                           Наталія ГЛАДУХ</w:t>
      </w:r>
    </w:p>
    <w:p w14:paraId="53FD4215" w14:textId="77777777" w:rsidR="00D610F6" w:rsidRDefault="00D610F6" w:rsidP="00D61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Виконавець: Печенезька В.О.</w:t>
      </w:r>
    </w:p>
    <w:p w14:paraId="35DD0D8D" w14:textId="77777777" w:rsidR="00D610F6" w:rsidRDefault="00D610F6" w:rsidP="00D610F6">
      <w:pPr>
        <w:rPr>
          <w:rFonts w:ascii="Times New Roman" w:hAnsi="Times New Roman" w:cs="Times New Roman"/>
          <w:sz w:val="24"/>
          <w:szCs w:val="24"/>
        </w:rPr>
      </w:pPr>
    </w:p>
    <w:p w14:paraId="7C5D9F9A" w14:textId="77777777" w:rsidR="00D610F6" w:rsidRPr="00D610F6" w:rsidRDefault="00D610F6" w:rsidP="00D610F6">
      <w:pPr>
        <w:rPr>
          <w:rFonts w:ascii="Times New Roman" w:hAnsi="Times New Roman" w:cs="Times New Roman"/>
          <w:b/>
          <w:sz w:val="28"/>
          <w:szCs w:val="28"/>
        </w:rPr>
      </w:pPr>
      <w:r w:rsidRPr="00D610F6">
        <w:rPr>
          <w:rFonts w:ascii="Times New Roman" w:hAnsi="Times New Roman" w:cs="Times New Roman"/>
          <w:b/>
          <w:sz w:val="28"/>
          <w:szCs w:val="28"/>
        </w:rPr>
        <w:t>З наказом ознайомлені:</w:t>
      </w:r>
    </w:p>
    <w:p w14:paraId="71235F9F" w14:textId="077819DF" w:rsidR="00162BBA" w:rsidRDefault="003828EF" w:rsidP="00D61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Борзова Н.М.</w:t>
      </w:r>
    </w:p>
    <w:p w14:paraId="2585380F" w14:textId="067D63BB" w:rsidR="003828EF" w:rsidRDefault="003828EF" w:rsidP="00D61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Гордієнко О.О.</w:t>
      </w:r>
    </w:p>
    <w:p w14:paraId="0C5C1AE8" w14:textId="0FDAF2FC" w:rsidR="003828EF" w:rsidRDefault="003828EF" w:rsidP="00D61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Зелінська З.П.</w:t>
      </w:r>
    </w:p>
    <w:p w14:paraId="5DA86A2A" w14:textId="542D582F" w:rsidR="00382149" w:rsidRDefault="00382149" w:rsidP="00D610F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Марухненко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А.І.</w:t>
      </w:r>
    </w:p>
    <w:p w14:paraId="2CC4B590" w14:textId="11805FC8" w:rsidR="003828EF" w:rsidRDefault="003828EF" w:rsidP="00D610F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Г.О.</w:t>
      </w:r>
    </w:p>
    <w:p w14:paraId="04E736A1" w14:textId="1367AB64" w:rsidR="003828EF" w:rsidRDefault="003828EF" w:rsidP="00D61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Шептуха О.В.</w:t>
      </w:r>
    </w:p>
    <w:p w14:paraId="22493A30" w14:textId="1DE1B60A" w:rsidR="00FD3E5A" w:rsidRDefault="00FD3E5A" w:rsidP="00D61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Ямбих Ю.А. </w:t>
      </w:r>
    </w:p>
    <w:p w14:paraId="75185084" w14:textId="77777777" w:rsidR="00D610F6" w:rsidRPr="00D610F6" w:rsidRDefault="00D610F6" w:rsidP="00D610F6">
      <w:pPr>
        <w:rPr>
          <w:rFonts w:ascii="Times New Roman" w:hAnsi="Times New Roman" w:cs="Times New Roman"/>
          <w:sz w:val="28"/>
          <w:szCs w:val="28"/>
        </w:rPr>
      </w:pPr>
    </w:p>
    <w:p w14:paraId="40D5DE99" w14:textId="77777777" w:rsidR="00F83F28" w:rsidRPr="00F83F28" w:rsidRDefault="00F83F28" w:rsidP="00F83F28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sectPr w:rsidR="00F83F28" w:rsidRPr="00F83F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63805"/>
    <w:multiLevelType w:val="multilevel"/>
    <w:tmpl w:val="D6121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35874CA"/>
    <w:multiLevelType w:val="hybridMultilevel"/>
    <w:tmpl w:val="11786C76"/>
    <w:lvl w:ilvl="0" w:tplc="113EC8E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E4"/>
    <w:rsid w:val="00114CE4"/>
    <w:rsid w:val="00162BBA"/>
    <w:rsid w:val="00212076"/>
    <w:rsid w:val="00306673"/>
    <w:rsid w:val="00382149"/>
    <w:rsid w:val="003828EF"/>
    <w:rsid w:val="003B408D"/>
    <w:rsid w:val="003B5F05"/>
    <w:rsid w:val="004078D0"/>
    <w:rsid w:val="00536C8B"/>
    <w:rsid w:val="00CA1535"/>
    <w:rsid w:val="00D00C58"/>
    <w:rsid w:val="00D610F6"/>
    <w:rsid w:val="00E05A8D"/>
    <w:rsid w:val="00E63753"/>
    <w:rsid w:val="00F83F28"/>
    <w:rsid w:val="00FD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3EC0"/>
  <w15:chartTrackingRefBased/>
  <w15:docId w15:val="{4FF32322-2EF9-4468-A221-5D2A7FCE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C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1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2025-12-19T09:06:00Z</cp:lastPrinted>
  <dcterms:created xsi:type="dcterms:W3CDTF">2024-12-17T07:38:00Z</dcterms:created>
  <dcterms:modified xsi:type="dcterms:W3CDTF">2025-12-19T09:24:00Z</dcterms:modified>
</cp:coreProperties>
</file>