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AA" w:rsidRDefault="00AE7DAA" w:rsidP="00AE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Державний професійно-технічний навчальний заклад</w:t>
      </w:r>
    </w:p>
    <w:p w:rsidR="00AE7DAA" w:rsidRDefault="00AE7DAA" w:rsidP="00AE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«Регіональний центр професійної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ресторанно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-готельного, комунального господарства, торгівлі та дизайну»</w:t>
      </w:r>
    </w:p>
    <w:p w:rsidR="00AE7DAA" w:rsidRDefault="00AE7DAA" w:rsidP="00AE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AA" w:rsidRDefault="00AE7DAA" w:rsidP="00AE7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AE7DAA" w:rsidRDefault="00AE7DAA" w:rsidP="00AE7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сідання педагогічної ради від 25.03</w:t>
      </w:r>
      <w:r>
        <w:rPr>
          <w:rFonts w:ascii="Times New Roman" w:hAnsi="Times New Roman" w:cs="Times New Roman"/>
          <w:sz w:val="28"/>
          <w:szCs w:val="28"/>
        </w:rPr>
        <w:t>.2024 р.</w:t>
      </w:r>
    </w:p>
    <w:p w:rsidR="00AE7DAA" w:rsidRDefault="00AE7DAA" w:rsidP="00AE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членів педагогічної ради: 68 чоловік</w:t>
      </w:r>
    </w:p>
    <w:p w:rsidR="00AE7DAA" w:rsidRDefault="00AE7DAA" w:rsidP="00AE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66</w:t>
      </w:r>
      <w:r>
        <w:rPr>
          <w:rFonts w:ascii="Times New Roman" w:hAnsi="Times New Roman" w:cs="Times New Roman"/>
          <w:sz w:val="28"/>
          <w:szCs w:val="28"/>
        </w:rPr>
        <w:t xml:space="preserve"> чоловік</w:t>
      </w:r>
    </w:p>
    <w:p w:rsidR="00AE7DAA" w:rsidRDefault="00AE7DAA" w:rsidP="00AE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2</w:t>
      </w:r>
    </w:p>
    <w:p w:rsidR="00AE7DAA" w:rsidRDefault="00AE7DAA" w:rsidP="00AE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проведення: онлайн</w:t>
      </w:r>
    </w:p>
    <w:p w:rsidR="00AE7DAA" w:rsidRDefault="00AE7DAA" w:rsidP="00AE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7DAA" w:rsidRDefault="00AE7DAA" w:rsidP="00AE7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результати </w:t>
      </w:r>
      <w:r>
        <w:rPr>
          <w:rFonts w:ascii="Times New Roman" w:hAnsi="Times New Roman" w:cs="Times New Roman"/>
          <w:sz w:val="28"/>
          <w:szCs w:val="28"/>
        </w:rPr>
        <w:t>вибору електронних версій оригінал-макетів підручників для 11 класу закладів загальної середньої світи, поданих на конкурсний відбір підручників для здобувачів повної загальної середньої освіти і педагогічних працівників.</w:t>
      </w:r>
    </w:p>
    <w:p w:rsidR="00AE7DAA" w:rsidRDefault="00AE7DAA" w:rsidP="00AE7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Доповідає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Печенезька В.О. – методист</w:t>
      </w:r>
    </w:p>
    <w:p w:rsidR="00AE7DAA" w:rsidRDefault="00AE7DAA" w:rsidP="00AE7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 – бібліотекар</w:t>
      </w:r>
    </w:p>
    <w:p w:rsidR="00AE7DAA" w:rsidRDefault="00AE7DAA" w:rsidP="00AE7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AE7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СЛУХАЛИ</w:t>
      </w:r>
    </w:p>
    <w:p w:rsidR="00AE7DAA" w:rsidRDefault="00AE7DAA" w:rsidP="00AE7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Печенезьку В.О. – методиста, яка ознайомила педагогічну раду з листом МОН України від 26.02.2023 №1/329-24 «Про забезпечення виконання наказів </w:t>
      </w:r>
      <w:r w:rsidR="0093114B">
        <w:rPr>
          <w:rFonts w:ascii="Times New Roman" w:hAnsi="Times New Roman" w:cs="Times New Roman"/>
          <w:sz w:val="28"/>
          <w:szCs w:val="28"/>
        </w:rPr>
        <w:t xml:space="preserve">МОН від </w:t>
      </w:r>
      <w:r>
        <w:rPr>
          <w:rFonts w:ascii="Times New Roman" w:hAnsi="Times New Roman" w:cs="Times New Roman"/>
          <w:sz w:val="28"/>
          <w:szCs w:val="28"/>
        </w:rPr>
        <w:t>02 жовтня 2023 року №1185 (зі змінами) та від 05.02.2024 №</w:t>
      </w:r>
      <w:r w:rsidR="0093114B">
        <w:rPr>
          <w:rFonts w:ascii="Times New Roman" w:hAnsi="Times New Roman" w:cs="Times New Roman"/>
          <w:sz w:val="28"/>
          <w:szCs w:val="28"/>
        </w:rPr>
        <w:t>123» (лист додається).</w:t>
      </w:r>
    </w:p>
    <w:p w:rsidR="0093114B" w:rsidRDefault="0093114B" w:rsidP="00AE7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14B" w:rsidRDefault="0093114B" w:rsidP="00AE7D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А.І. – бібліотекара центру, яка оприлюднила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підручників, які обрали викладачі, за фрагментами електронних версій, їх оригінал-макетів для 11 класу. </w:t>
      </w:r>
    </w:p>
    <w:p w:rsidR="0093114B" w:rsidRPr="00AE7DAA" w:rsidRDefault="0093114B" w:rsidP="00AE7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14B" w:rsidRDefault="0093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Запропонувала погодити перелік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підручників за фрагментами електронних версій, їх оригінал-макетів для 11 класу (списки переліку обраних підручників додається).</w:t>
      </w:r>
    </w:p>
    <w:p w:rsidR="0093114B" w:rsidRPr="0093114B" w:rsidRDefault="0093114B" w:rsidP="0093114B">
      <w:pPr>
        <w:spacing w:line="25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3114B">
        <w:rPr>
          <w:rFonts w:ascii="Times New Roman" w:hAnsi="Times New Roman" w:cs="Times New Roman"/>
          <w:i/>
          <w:sz w:val="28"/>
          <w:szCs w:val="28"/>
        </w:rPr>
        <w:t>Рішення прийняте одноголосно.</w:t>
      </w:r>
    </w:p>
    <w:p w:rsidR="0093114B" w:rsidRPr="0093114B" w:rsidRDefault="0093114B" w:rsidP="0093114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3114B" w:rsidRPr="0093114B" w:rsidRDefault="0093114B" w:rsidP="0093114B">
      <w:pPr>
        <w:spacing w:line="25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3114B">
        <w:rPr>
          <w:rFonts w:ascii="Times New Roman" w:hAnsi="Times New Roman" w:cs="Times New Roman"/>
          <w:sz w:val="28"/>
          <w:szCs w:val="28"/>
        </w:rPr>
        <w:t>Голова педагогічної ради                      Лідія КОРОВКІНА</w:t>
      </w:r>
    </w:p>
    <w:p w:rsidR="0093114B" w:rsidRPr="0093114B" w:rsidRDefault="0093114B" w:rsidP="0093114B">
      <w:pPr>
        <w:spacing w:line="25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14B" w:rsidRPr="0093114B" w:rsidRDefault="0093114B" w:rsidP="0093114B">
      <w:pPr>
        <w:spacing w:line="25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3114B">
        <w:rPr>
          <w:rFonts w:ascii="Times New Roman" w:hAnsi="Times New Roman" w:cs="Times New Roman"/>
          <w:sz w:val="28"/>
          <w:szCs w:val="28"/>
        </w:rPr>
        <w:t>Секретар педагогічної ради                   Вікторія Печенезька</w:t>
      </w:r>
      <w:bookmarkStart w:id="0" w:name="_GoBack"/>
      <w:bookmarkEnd w:id="0"/>
    </w:p>
    <w:sectPr w:rsidR="0093114B" w:rsidRPr="00931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7AB6"/>
    <w:multiLevelType w:val="hybridMultilevel"/>
    <w:tmpl w:val="4B7E9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A"/>
    <w:rsid w:val="002F7C8D"/>
    <w:rsid w:val="0093114B"/>
    <w:rsid w:val="00A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2549"/>
  <w15:chartTrackingRefBased/>
  <w15:docId w15:val="{FC0A69F6-D3EF-4347-AACD-D906EE1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2024-04-08T08:32:00Z</cp:lastPrinted>
  <dcterms:created xsi:type="dcterms:W3CDTF">2024-04-08T08:13:00Z</dcterms:created>
  <dcterms:modified xsi:type="dcterms:W3CDTF">2024-04-08T08:32:00Z</dcterms:modified>
</cp:coreProperties>
</file>