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725E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ind w:left="5245"/>
        <w:jc w:val="right"/>
        <w:rPr>
          <w:color w:val="000000"/>
          <w:sz w:val="27"/>
          <w:szCs w:val="27"/>
        </w:rPr>
      </w:pPr>
      <w:r>
        <w:rPr>
          <w:color w:val="000000"/>
        </w:rPr>
        <w:t>Додаток 5</w:t>
      </w:r>
    </w:p>
    <w:p w14:paraId="61C430B3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ind w:left="5245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Директору ДПТНЗ</w:t>
      </w:r>
    </w:p>
    <w:p w14:paraId="3E8D37D7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ind w:left="5245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«Регіональний центр</w:t>
      </w:r>
    </w:p>
    <w:p w14:paraId="4AA413C3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ind w:left="5245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професійної освіти </w:t>
      </w:r>
    </w:p>
    <w:p w14:paraId="139705D2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ind w:left="5245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ресторанно-готельного,</w:t>
      </w:r>
    </w:p>
    <w:p w14:paraId="23C704EF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ind w:left="5245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комунального господарства,</w:t>
      </w:r>
    </w:p>
    <w:p w14:paraId="25150EC8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ind w:left="5245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торгівлі та дизайну»</w:t>
      </w:r>
    </w:p>
    <w:p w14:paraId="33E4CCD9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ind w:left="5245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____________________________</w:t>
      </w:r>
    </w:p>
    <w:p w14:paraId="6B937187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ind w:left="5245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0"/>
          <w:szCs w:val="20"/>
        </w:rPr>
        <w:t>ПІБ повністю в родовому відмінку</w:t>
      </w:r>
      <w:r>
        <w:rPr>
          <w:color w:val="000000"/>
          <w:sz w:val="28"/>
          <w:szCs w:val="28"/>
        </w:rPr>
        <w:t>),</w:t>
      </w:r>
    </w:p>
    <w:p w14:paraId="127739F0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ind w:left="5245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який(яка) проживає за адресою</w:t>
      </w:r>
    </w:p>
    <w:p w14:paraId="02F66344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ind w:left="5245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____________________________</w:t>
      </w:r>
    </w:p>
    <w:p w14:paraId="414AC839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ind w:left="5245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телефон _____________________</w:t>
      </w:r>
    </w:p>
    <w:p w14:paraId="6CF0061A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Заява</w:t>
      </w:r>
    </w:p>
    <w:p w14:paraId="4F270AA8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1D2129"/>
          <w:sz w:val="28"/>
          <w:szCs w:val="28"/>
        </w:rPr>
        <w:t>Я, ПІБ (</w:t>
      </w:r>
      <w:r>
        <w:rPr>
          <w:i/>
          <w:iCs/>
          <w:color w:val="1D2129"/>
          <w:sz w:val="28"/>
          <w:szCs w:val="28"/>
        </w:rPr>
        <w:t>заявника</w:t>
      </w:r>
      <w:r>
        <w:rPr>
          <w:color w:val="1D2129"/>
          <w:sz w:val="28"/>
          <w:szCs w:val="28"/>
        </w:rPr>
        <w:t>), повідомляю Вас про випадок булінгу (цькування) відносно ПІБ (</w:t>
      </w:r>
      <w:r>
        <w:rPr>
          <w:i/>
          <w:iCs/>
          <w:color w:val="000000"/>
          <w:sz w:val="28"/>
          <w:szCs w:val="28"/>
        </w:rPr>
        <w:t>постраждалого</w:t>
      </w:r>
      <w:r>
        <w:rPr>
          <w:color w:val="1D2129"/>
          <w:sz w:val="28"/>
          <w:szCs w:val="28"/>
        </w:rPr>
        <w:t xml:space="preserve">). </w:t>
      </w:r>
    </w:p>
    <w:p w14:paraId="27D0A893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i/>
          <w:iCs/>
          <w:color w:val="1D2129"/>
          <w:sz w:val="28"/>
          <w:szCs w:val="28"/>
        </w:rPr>
        <w:t xml:space="preserve">Далі викладаються усі обставини випадку булінгу. </w:t>
      </w:r>
    </w:p>
    <w:p w14:paraId="0ADFC534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1D2129"/>
          <w:sz w:val="28"/>
          <w:szCs w:val="28"/>
        </w:rPr>
        <w:t>Згідно з Законом України «</w:t>
      </w:r>
      <w:r>
        <w:rPr>
          <w:color w:val="000000"/>
          <w:sz w:val="28"/>
          <w:szCs w:val="28"/>
        </w:rPr>
        <w:t>Про внесення змін до деяких законодавчих актів України щодо протидії булінгу (цькуванню)» від 18 грудня 2018 року № 2657-VIII</w:t>
      </w:r>
      <w:r>
        <w:rPr>
          <w:i/>
          <w:iCs/>
          <w:color w:val="1D2129"/>
          <w:sz w:val="28"/>
          <w:szCs w:val="28"/>
        </w:rPr>
        <w:t xml:space="preserve"> </w:t>
      </w:r>
      <w:r>
        <w:rPr>
          <w:color w:val="1D2129"/>
          <w:sz w:val="28"/>
          <w:szCs w:val="28"/>
        </w:rPr>
        <w:t>та зважаючи на викладене, з метою дотримання норм законодавства прошу невідкладно вивчити факти, зазначені у заяві, притягнути до відповідальності ПІБ (булера). Про результати розгляду заяви повідомити у встановлений законом термін.</w:t>
      </w:r>
      <w:r>
        <w:rPr>
          <w:color w:val="1D2129"/>
          <w:sz w:val="28"/>
          <w:szCs w:val="28"/>
        </w:rPr>
        <w:br/>
      </w:r>
      <w:r>
        <w:rPr>
          <w:i/>
          <w:iCs/>
          <w:color w:val="1D2129"/>
          <w:sz w:val="28"/>
          <w:szCs w:val="28"/>
        </w:rPr>
        <w:t xml:space="preserve">До заяви можуть буті додані фото, відеоматеріали, скріншоти з соціальних мереж інтернету, що підтверджують факт булінгу </w:t>
      </w:r>
    </w:p>
    <w:p w14:paraId="30D3C461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EBEEB29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122B049" w14:textId="77777777" w:rsidR="00546A3F" w:rsidRDefault="00546A3F" w:rsidP="00546A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59D1F67" w14:textId="2D506AEC" w:rsidR="00546A3F" w:rsidRDefault="00546A3F" w:rsidP="00546A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Дата</w:t>
      </w:r>
      <w:r>
        <w:rPr>
          <w:rFonts w:ascii="var(--docx-minorHAnsi-font)" w:hAnsi="var(--docx-minorHAnsi-font)"/>
          <w:color w:val="000000"/>
          <w:sz w:val="22"/>
          <w:szCs w:val="22"/>
        </w:rPr>
        <w:t> </w:t>
      </w:r>
      <w:r>
        <w:rPr>
          <w:rFonts w:ascii="var(--docx-minorHAnsi-font)" w:hAnsi="var(--docx-minorHAnsi-font)"/>
          <w:color w:val="000000"/>
          <w:sz w:val="22"/>
          <w:szCs w:val="22"/>
        </w:rPr>
        <w:t> </w:t>
      </w:r>
      <w:r>
        <w:rPr>
          <w:rFonts w:ascii="var(--docx-minorHAnsi-font)" w:hAnsi="var(--docx-minorHAnsi-font)"/>
          <w:color w:val="000000"/>
          <w:sz w:val="22"/>
          <w:szCs w:val="22"/>
        </w:rPr>
        <w:t> </w:t>
      </w:r>
      <w:r>
        <w:rPr>
          <w:rFonts w:ascii="var(--docx-minorHAnsi-font)" w:hAnsi="var(--docx-minorHAnsi-font)"/>
          <w:color w:val="000000"/>
          <w:sz w:val="22"/>
          <w:szCs w:val="22"/>
        </w:rPr>
        <w:t> </w:t>
      </w:r>
      <w:r>
        <w:rPr>
          <w:rFonts w:ascii="var(--docx-minorHAnsi-font)" w:hAnsi="var(--docx-minorHAnsi-font)"/>
          <w:color w:val="000000"/>
          <w:sz w:val="22"/>
          <w:szCs w:val="22"/>
        </w:rPr>
        <w:t> </w:t>
      </w:r>
      <w:r>
        <w:rPr>
          <w:rFonts w:ascii="var(--docx-minorHAnsi-font)" w:hAnsi="var(--docx-minorHAnsi-font)"/>
          <w:color w:val="000000"/>
          <w:sz w:val="22"/>
          <w:szCs w:val="22"/>
        </w:rPr>
        <w:t> </w:t>
      </w:r>
      <w:r>
        <w:rPr>
          <w:rFonts w:ascii="var(--docx-minorHAnsi-font)" w:hAnsi="var(--docx-minorHAnsi-font)"/>
          <w:color w:val="000000"/>
          <w:sz w:val="22"/>
          <w:szCs w:val="22"/>
        </w:rPr>
        <w:t> </w:t>
      </w:r>
      <w:r>
        <w:rPr>
          <w:color w:val="000000"/>
          <w:sz w:val="28"/>
          <w:szCs w:val="28"/>
        </w:rPr>
        <w:t>Підпис</w:t>
      </w:r>
    </w:p>
    <w:p w14:paraId="508E4CBD" w14:textId="77777777" w:rsidR="00EF51ED" w:rsidRDefault="00EF51ED"/>
    <w:sectPr w:rsidR="00EF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docx-minorHAnsi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A8"/>
    <w:rsid w:val="00211AA8"/>
    <w:rsid w:val="00546A3F"/>
    <w:rsid w:val="00E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1F56"/>
  <w15:chartTrackingRefBased/>
  <w15:docId w15:val="{59B51E79-0115-4C80-B09B-6682837F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3</cp:revision>
  <dcterms:created xsi:type="dcterms:W3CDTF">2024-03-13T10:34:00Z</dcterms:created>
  <dcterms:modified xsi:type="dcterms:W3CDTF">2024-03-13T10:34:00Z</dcterms:modified>
</cp:coreProperties>
</file>