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44A" w:rsidRDefault="0081144A" w:rsidP="0081144A">
      <w:pPr>
        <w:tabs>
          <w:tab w:val="left" w:pos="3660"/>
        </w:tabs>
      </w:pPr>
    </w:p>
    <w:p w:rsidR="00F47C03" w:rsidRDefault="00F47C03" w:rsidP="00334709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34709">
        <w:rPr>
          <w:rFonts w:ascii="Times New Roman" w:hAnsi="Times New Roman" w:cs="Times New Roman"/>
          <w:sz w:val="28"/>
          <w:szCs w:val="28"/>
        </w:rPr>
        <w:t>ЗАТВЕРДЖЕНО</w:t>
      </w:r>
    </w:p>
    <w:p w:rsidR="00D96799" w:rsidRDefault="00334709" w:rsidP="00D96799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ДПТНЗ «</w:t>
      </w:r>
      <w:r w:rsidR="00D96799">
        <w:rPr>
          <w:rFonts w:ascii="Times New Roman" w:hAnsi="Times New Roman" w:cs="Times New Roman"/>
          <w:sz w:val="28"/>
          <w:szCs w:val="28"/>
        </w:rPr>
        <w:t>Регіональний центр професійної освіти</w:t>
      </w:r>
    </w:p>
    <w:p w:rsidR="00D96799" w:rsidRDefault="00D96799" w:rsidP="00D96799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ресторанно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готельного, комунального господарства, </w:t>
      </w:r>
    </w:p>
    <w:p w:rsidR="00334709" w:rsidRDefault="00D96799" w:rsidP="00D96799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торгівлі та дизайну</w:t>
      </w:r>
      <w:r w:rsidR="00334709">
        <w:rPr>
          <w:rFonts w:ascii="Times New Roman" w:hAnsi="Times New Roman" w:cs="Times New Roman"/>
          <w:sz w:val="28"/>
          <w:szCs w:val="28"/>
        </w:rPr>
        <w:t>»</w:t>
      </w:r>
    </w:p>
    <w:p w:rsidR="00F47C03" w:rsidRDefault="00334709" w:rsidP="00334709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В.М.Кузнецов</w:t>
      </w:r>
      <w:proofErr w:type="spellEnd"/>
    </w:p>
    <w:p w:rsidR="0081144A" w:rsidRPr="0081144A" w:rsidRDefault="0081144A" w:rsidP="00334709">
      <w:pPr>
        <w:tabs>
          <w:tab w:val="left" w:pos="366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144A" w:rsidRDefault="0081144A" w:rsidP="0081144A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4A">
        <w:rPr>
          <w:rFonts w:ascii="Times New Roman" w:hAnsi="Times New Roman" w:cs="Times New Roman"/>
          <w:b/>
          <w:sz w:val="28"/>
          <w:szCs w:val="28"/>
        </w:rPr>
        <w:t>Заходи навчального закладу,</w:t>
      </w:r>
    </w:p>
    <w:p w:rsidR="006B416F" w:rsidRDefault="0081144A" w:rsidP="00302E48">
      <w:pPr>
        <w:tabs>
          <w:tab w:val="left" w:pos="3660"/>
        </w:tabs>
        <w:ind w:left="-567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4A">
        <w:rPr>
          <w:rFonts w:ascii="Times New Roman" w:hAnsi="Times New Roman" w:cs="Times New Roman"/>
          <w:b/>
          <w:sz w:val="28"/>
          <w:szCs w:val="28"/>
        </w:rPr>
        <w:t xml:space="preserve"> спрямовані на запобіг</w:t>
      </w:r>
      <w:r w:rsidR="00D96799">
        <w:rPr>
          <w:rFonts w:ascii="Times New Roman" w:hAnsi="Times New Roman" w:cs="Times New Roman"/>
          <w:b/>
          <w:sz w:val="28"/>
          <w:szCs w:val="28"/>
        </w:rPr>
        <w:t>ання і протидії корупції на 2018</w:t>
      </w:r>
      <w:r w:rsidRPr="0081144A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7"/>
        <w:gridCol w:w="3459"/>
        <w:gridCol w:w="1831"/>
        <w:gridCol w:w="2224"/>
        <w:gridCol w:w="1574"/>
      </w:tblGrid>
      <w:tr w:rsidR="006B416F" w:rsidTr="006B416F">
        <w:tc>
          <w:tcPr>
            <w:tcW w:w="647" w:type="dxa"/>
          </w:tcPr>
          <w:p w:rsid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459" w:type="dxa"/>
          </w:tcPr>
          <w:p w:rsid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Заходи</w:t>
            </w:r>
          </w:p>
        </w:tc>
        <w:tc>
          <w:tcPr>
            <w:tcW w:w="1725" w:type="dxa"/>
          </w:tcPr>
          <w:p w:rsid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2224" w:type="dxa"/>
          </w:tcPr>
          <w:p w:rsid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</w:t>
            </w:r>
          </w:p>
        </w:tc>
        <w:tc>
          <w:tcPr>
            <w:tcW w:w="1574" w:type="dxa"/>
          </w:tcPr>
          <w:p w:rsid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Примітка</w:t>
            </w:r>
          </w:p>
        </w:tc>
      </w:tr>
      <w:tr w:rsidR="006B416F" w:rsidTr="006B416F">
        <w:tc>
          <w:tcPr>
            <w:tcW w:w="647" w:type="dxa"/>
          </w:tcPr>
          <w:p w:rsidR="006B416F" w:rsidRDefault="006B416F" w:rsidP="006B416F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59" w:type="dxa"/>
          </w:tcPr>
          <w:p w:rsidR="006B416F" w:rsidRDefault="00D96799" w:rsidP="00D96799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Продовжувати </w:t>
            </w:r>
            <w:r w:rsidR="006B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реалізацію</w:t>
            </w:r>
            <w:r w:rsidR="006B416F">
              <w:rPr>
                <w:rFonts w:ascii="Times New Roman" w:hAnsi="Times New Roman" w:cs="Times New Roman"/>
                <w:sz w:val="28"/>
                <w:szCs w:val="28"/>
              </w:rPr>
              <w:t xml:space="preserve">  положен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B416F" w:rsidRPr="00334709">
              <w:rPr>
                <w:rFonts w:ascii="Times New Roman" w:hAnsi="Times New Roman" w:cs="Times New Roman"/>
                <w:sz w:val="28"/>
                <w:szCs w:val="28"/>
              </w:rPr>
              <w:t xml:space="preserve"> Закону України 17</w:t>
            </w:r>
            <w:r w:rsidR="006B416F">
              <w:rPr>
                <w:rFonts w:ascii="Times New Roman" w:hAnsi="Times New Roman" w:cs="Times New Roman"/>
                <w:sz w:val="28"/>
                <w:szCs w:val="28"/>
              </w:rPr>
              <w:t xml:space="preserve">00-VII від 14.10.2014 року «Про </w:t>
            </w:r>
            <w:r w:rsidR="006B416F" w:rsidRPr="00334709">
              <w:rPr>
                <w:rFonts w:ascii="Times New Roman" w:hAnsi="Times New Roman" w:cs="Times New Roman"/>
                <w:sz w:val="28"/>
                <w:szCs w:val="28"/>
              </w:rPr>
              <w:t>запобігання корупції», інших нормативно-правових актів в сфері запобігання і протидії корупції.</w:t>
            </w:r>
          </w:p>
        </w:tc>
        <w:tc>
          <w:tcPr>
            <w:tcW w:w="1725" w:type="dxa"/>
          </w:tcPr>
          <w:p w:rsid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44A">
              <w:rPr>
                <w:rFonts w:ascii="Times New Roman" w:hAnsi="Times New Roman" w:cs="Times New Roman"/>
                <w:i/>
                <w:sz w:val="28"/>
                <w:szCs w:val="28"/>
              </w:rPr>
              <w:t>Постійно.</w:t>
            </w:r>
          </w:p>
        </w:tc>
        <w:tc>
          <w:tcPr>
            <w:tcW w:w="2224" w:type="dxa"/>
          </w:tcPr>
          <w:p w:rsidR="006B416F" w:rsidRP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16F">
              <w:rPr>
                <w:rFonts w:ascii="Times New Roman" w:hAnsi="Times New Roman" w:cs="Times New Roman"/>
                <w:sz w:val="28"/>
                <w:szCs w:val="28"/>
              </w:rPr>
              <w:t>Кузнецов В.М.</w:t>
            </w:r>
          </w:p>
          <w:p w:rsidR="006B416F" w:rsidRP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16F">
              <w:rPr>
                <w:rFonts w:ascii="Times New Roman" w:hAnsi="Times New Roman" w:cs="Times New Roman"/>
                <w:sz w:val="28"/>
                <w:szCs w:val="28"/>
              </w:rPr>
              <w:t>Бабенко Н.І.</w:t>
            </w:r>
          </w:p>
        </w:tc>
        <w:tc>
          <w:tcPr>
            <w:tcW w:w="1574" w:type="dxa"/>
          </w:tcPr>
          <w:p w:rsidR="006B416F" w:rsidRP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16F" w:rsidTr="006B416F">
        <w:tc>
          <w:tcPr>
            <w:tcW w:w="647" w:type="dxa"/>
          </w:tcPr>
          <w:p w:rsidR="006B416F" w:rsidRDefault="006B416F" w:rsidP="006B416F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59" w:type="dxa"/>
          </w:tcPr>
          <w:p w:rsid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>Вживати дії щодо недопущення хабарництва, поборів,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ловживання службовим становищем </w:t>
            </w: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>та викорінення цих негативних явищ. Приділяти особливу ув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агу підвищенню морально-етичних </w:t>
            </w: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>і професійних норм поведінки серед працівників навчального закладу.</w:t>
            </w:r>
          </w:p>
        </w:tc>
        <w:tc>
          <w:tcPr>
            <w:tcW w:w="1725" w:type="dxa"/>
          </w:tcPr>
          <w:p w:rsidR="006B416F" w:rsidRP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B416F">
              <w:rPr>
                <w:rFonts w:ascii="Times New Roman" w:hAnsi="Times New Roman" w:cs="Times New Roman"/>
                <w:sz w:val="28"/>
                <w:szCs w:val="28"/>
              </w:rPr>
              <w:t>остійно</w:t>
            </w:r>
          </w:p>
        </w:tc>
        <w:tc>
          <w:tcPr>
            <w:tcW w:w="2224" w:type="dxa"/>
          </w:tcPr>
          <w:p w:rsidR="006B416F" w:rsidRP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16F">
              <w:rPr>
                <w:rFonts w:ascii="Times New Roman" w:hAnsi="Times New Roman" w:cs="Times New Roman"/>
                <w:sz w:val="28"/>
                <w:szCs w:val="28"/>
              </w:rPr>
              <w:t>Адміністрація навчального закладу</w:t>
            </w:r>
          </w:p>
        </w:tc>
        <w:tc>
          <w:tcPr>
            <w:tcW w:w="1574" w:type="dxa"/>
          </w:tcPr>
          <w:p w:rsid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416F" w:rsidTr="006B416F">
        <w:tc>
          <w:tcPr>
            <w:tcW w:w="647" w:type="dxa"/>
          </w:tcPr>
          <w:p w:rsidR="006B416F" w:rsidRDefault="006B416F" w:rsidP="006B416F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59" w:type="dxa"/>
          </w:tcPr>
          <w:p w:rsidR="006B416F" w:rsidRDefault="00D96799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Проводити лекторій для </w:t>
            </w:r>
            <w:r w:rsidR="006B416F" w:rsidRPr="00334709">
              <w:rPr>
                <w:rFonts w:ascii="Times New Roman" w:hAnsi="Times New Roman" w:cs="Times New Roman"/>
                <w:sz w:val="28"/>
                <w:szCs w:val="28"/>
              </w:rPr>
              <w:t xml:space="preserve"> працівників навчального закладу щодо </w:t>
            </w:r>
            <w:r w:rsidR="006B416F">
              <w:rPr>
                <w:rFonts w:ascii="Times New Roman" w:hAnsi="Times New Roman" w:cs="Times New Roman"/>
                <w:sz w:val="28"/>
                <w:szCs w:val="28"/>
              </w:rPr>
              <w:t xml:space="preserve">кримінальної, адміністративної, </w:t>
            </w:r>
            <w:r w:rsidR="006B416F" w:rsidRPr="00334709">
              <w:rPr>
                <w:rFonts w:ascii="Times New Roman" w:hAnsi="Times New Roman" w:cs="Times New Roman"/>
                <w:sz w:val="28"/>
                <w:szCs w:val="28"/>
              </w:rPr>
              <w:t xml:space="preserve">цивільно-правової та дисциплінарної відповідальності за </w:t>
            </w:r>
            <w:r w:rsidR="006B416F">
              <w:rPr>
                <w:rFonts w:ascii="Times New Roman" w:hAnsi="Times New Roman" w:cs="Times New Roman"/>
                <w:sz w:val="28"/>
                <w:szCs w:val="28"/>
              </w:rPr>
              <w:t xml:space="preserve">порушення законодавства в сфері </w:t>
            </w:r>
            <w:r w:rsidR="006B416F" w:rsidRPr="00334709">
              <w:rPr>
                <w:rFonts w:ascii="Times New Roman" w:hAnsi="Times New Roman" w:cs="Times New Roman"/>
                <w:sz w:val="28"/>
                <w:szCs w:val="28"/>
              </w:rPr>
              <w:t>запобігання і протидії корупції.</w:t>
            </w:r>
          </w:p>
        </w:tc>
        <w:tc>
          <w:tcPr>
            <w:tcW w:w="1725" w:type="dxa"/>
          </w:tcPr>
          <w:p w:rsidR="006B416F" w:rsidRPr="006B416F" w:rsidRDefault="00D96799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Квітень, вересень 2018</w:t>
            </w:r>
            <w:r w:rsidR="006B416F" w:rsidRPr="006B416F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224" w:type="dxa"/>
          </w:tcPr>
          <w:p w:rsid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16F">
              <w:rPr>
                <w:rFonts w:ascii="Times New Roman" w:hAnsi="Times New Roman" w:cs="Times New Roman"/>
                <w:sz w:val="28"/>
                <w:szCs w:val="28"/>
              </w:rPr>
              <w:t>Адміністрація навчального закладу</w:t>
            </w:r>
          </w:p>
        </w:tc>
        <w:tc>
          <w:tcPr>
            <w:tcW w:w="1574" w:type="dxa"/>
          </w:tcPr>
          <w:p w:rsid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416F" w:rsidTr="006B416F">
        <w:tc>
          <w:tcPr>
            <w:tcW w:w="647" w:type="dxa"/>
          </w:tcPr>
          <w:p w:rsidR="006B416F" w:rsidRDefault="006B416F" w:rsidP="006B416F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459" w:type="dxa"/>
          </w:tcPr>
          <w:p w:rsidR="006B416F" w:rsidRPr="00334709" w:rsidRDefault="00D96799" w:rsidP="006B416F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наради з </w:t>
            </w:r>
            <w:bookmarkStart w:id="0" w:name="_GoBack"/>
            <w:bookmarkEnd w:id="0"/>
            <w:r w:rsidR="006B416F">
              <w:rPr>
                <w:rFonts w:ascii="Times New Roman" w:hAnsi="Times New Roman" w:cs="Times New Roman"/>
                <w:sz w:val="28"/>
                <w:szCs w:val="28"/>
              </w:rPr>
              <w:t xml:space="preserve">членами приймальної комісії, </w:t>
            </w:r>
            <w:r w:rsidR="006B416F" w:rsidRPr="00334709">
              <w:rPr>
                <w:rFonts w:ascii="Times New Roman" w:hAnsi="Times New Roman" w:cs="Times New Roman"/>
                <w:sz w:val="28"/>
                <w:szCs w:val="28"/>
              </w:rPr>
              <w:t>щодо суворого дотримання ними Правил прийому та вимог Положення</w:t>
            </w:r>
          </w:p>
          <w:p w:rsidR="006B416F" w:rsidRPr="00334709" w:rsidRDefault="006B416F" w:rsidP="006B416F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 xml:space="preserve">про приймальну комісію, на яких акцентувати увагу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суворий контроль за дотриманням </w:t>
            </w: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 xml:space="preserve">єдиних вимог за затвердженням критеріїв щодо прийому на перший курс абітурієнтів. </w:t>
            </w:r>
          </w:p>
          <w:p w:rsid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6B416F" w:rsidRPr="006B416F" w:rsidRDefault="00D96799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 – червень 2018</w:t>
            </w:r>
          </w:p>
        </w:tc>
        <w:tc>
          <w:tcPr>
            <w:tcW w:w="2224" w:type="dxa"/>
          </w:tcPr>
          <w:p w:rsidR="006B416F" w:rsidRDefault="006B416F" w:rsidP="006B416F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Кузнецов В.М.</w:t>
            </w:r>
          </w:p>
          <w:p w:rsidR="006B416F" w:rsidRDefault="006B416F" w:rsidP="006B416F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Зелінська З.П.</w:t>
            </w:r>
          </w:p>
        </w:tc>
        <w:tc>
          <w:tcPr>
            <w:tcW w:w="1574" w:type="dxa"/>
          </w:tcPr>
          <w:p w:rsid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416F" w:rsidTr="006B416F">
        <w:tc>
          <w:tcPr>
            <w:tcW w:w="647" w:type="dxa"/>
          </w:tcPr>
          <w:p w:rsidR="006B416F" w:rsidRDefault="006B416F" w:rsidP="006B416F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59" w:type="dxa"/>
          </w:tcPr>
          <w:p w:rsid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>Провести аналіз роботи приймальної комісії за резул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ьтатами прийому студентів у 2017</w:t>
            </w: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 xml:space="preserve"> році.</w:t>
            </w:r>
          </w:p>
        </w:tc>
        <w:tc>
          <w:tcPr>
            <w:tcW w:w="1725" w:type="dxa"/>
          </w:tcPr>
          <w:p w:rsidR="006B416F" w:rsidRP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16F">
              <w:rPr>
                <w:rFonts w:ascii="Times New Roman" w:hAnsi="Times New Roman" w:cs="Times New Roman"/>
                <w:sz w:val="28"/>
                <w:szCs w:val="28"/>
              </w:rPr>
              <w:t>Вересень – жовтень 2017 року</w:t>
            </w:r>
          </w:p>
        </w:tc>
        <w:tc>
          <w:tcPr>
            <w:tcW w:w="2224" w:type="dxa"/>
          </w:tcPr>
          <w:p w:rsidR="006B416F" w:rsidRP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16F">
              <w:rPr>
                <w:rFonts w:ascii="Times New Roman" w:hAnsi="Times New Roman" w:cs="Times New Roman"/>
                <w:sz w:val="28"/>
                <w:szCs w:val="28"/>
              </w:rPr>
              <w:t>Коровкіна</w:t>
            </w:r>
            <w:proofErr w:type="spellEnd"/>
            <w:r w:rsidRPr="006B416F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:rsidR="006B416F" w:rsidRP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16F">
              <w:rPr>
                <w:rFonts w:ascii="Times New Roman" w:hAnsi="Times New Roman" w:cs="Times New Roman"/>
                <w:sz w:val="28"/>
                <w:szCs w:val="28"/>
              </w:rPr>
              <w:t>Корчинська</w:t>
            </w:r>
            <w:proofErr w:type="spellEnd"/>
            <w:r w:rsidRPr="006B416F"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</w:p>
        </w:tc>
        <w:tc>
          <w:tcPr>
            <w:tcW w:w="1574" w:type="dxa"/>
          </w:tcPr>
          <w:p w:rsid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416F" w:rsidTr="006B416F">
        <w:tc>
          <w:tcPr>
            <w:tcW w:w="647" w:type="dxa"/>
          </w:tcPr>
          <w:p w:rsidR="006B416F" w:rsidRDefault="006B416F" w:rsidP="006B416F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59" w:type="dxa"/>
          </w:tcPr>
          <w:p w:rsid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>Посилити контроль за дотриманням вимог чинних нормати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вно-правових актів при корекції </w:t>
            </w: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>виконання навчального плану (пропуски, індивідуальні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лани навчання)</w:t>
            </w:r>
          </w:p>
        </w:tc>
        <w:tc>
          <w:tcPr>
            <w:tcW w:w="1725" w:type="dxa"/>
          </w:tcPr>
          <w:p w:rsidR="006B416F" w:rsidRP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16F">
              <w:rPr>
                <w:rFonts w:ascii="Times New Roman" w:hAnsi="Times New Roman" w:cs="Times New Roman"/>
                <w:sz w:val="28"/>
                <w:szCs w:val="28"/>
              </w:rPr>
              <w:t>у період підсумкового контролю.</w:t>
            </w:r>
          </w:p>
        </w:tc>
        <w:tc>
          <w:tcPr>
            <w:tcW w:w="2224" w:type="dxa"/>
          </w:tcPr>
          <w:p w:rsidR="006B416F" w:rsidRP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16F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О.В., </w:t>
            </w:r>
            <w:proofErr w:type="spellStart"/>
            <w:r w:rsidRPr="006B416F">
              <w:rPr>
                <w:rFonts w:ascii="Times New Roman" w:hAnsi="Times New Roman" w:cs="Times New Roman"/>
                <w:sz w:val="28"/>
                <w:szCs w:val="28"/>
              </w:rPr>
              <w:t>Деменко</w:t>
            </w:r>
            <w:proofErr w:type="spellEnd"/>
            <w:r w:rsidRPr="006B416F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574" w:type="dxa"/>
          </w:tcPr>
          <w:p w:rsid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416F" w:rsidTr="006B416F">
        <w:tc>
          <w:tcPr>
            <w:tcW w:w="647" w:type="dxa"/>
          </w:tcPr>
          <w:p w:rsidR="006B416F" w:rsidRDefault="006B416F" w:rsidP="006B416F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59" w:type="dxa"/>
          </w:tcPr>
          <w:p w:rsid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>Максимально забезпечити компетентність та гласність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під час проведення підсумкових </w:t>
            </w: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 xml:space="preserve">занять, контролів, екзаменаційних сесій (іспити, заліки, захист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виробничої </w:t>
            </w: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>практики).</w:t>
            </w:r>
          </w:p>
        </w:tc>
        <w:tc>
          <w:tcPr>
            <w:tcW w:w="1725" w:type="dxa"/>
          </w:tcPr>
          <w:p w:rsid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16F">
              <w:rPr>
                <w:rFonts w:ascii="Times New Roman" w:hAnsi="Times New Roman" w:cs="Times New Roman"/>
                <w:sz w:val="28"/>
                <w:szCs w:val="28"/>
              </w:rPr>
              <w:t>у період підсумкового контролю.</w:t>
            </w:r>
          </w:p>
        </w:tc>
        <w:tc>
          <w:tcPr>
            <w:tcW w:w="2224" w:type="dxa"/>
          </w:tcPr>
          <w:p w:rsidR="006B416F" w:rsidRP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16F">
              <w:rPr>
                <w:rFonts w:ascii="Times New Roman" w:hAnsi="Times New Roman" w:cs="Times New Roman"/>
                <w:sz w:val="28"/>
                <w:szCs w:val="28"/>
              </w:rPr>
              <w:t>Ткаченко О.В., Бабенко Н.І.</w:t>
            </w:r>
          </w:p>
        </w:tc>
        <w:tc>
          <w:tcPr>
            <w:tcW w:w="1574" w:type="dxa"/>
          </w:tcPr>
          <w:p w:rsid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416F" w:rsidTr="006B416F">
        <w:tc>
          <w:tcPr>
            <w:tcW w:w="647" w:type="dxa"/>
          </w:tcPr>
          <w:p w:rsidR="006B416F" w:rsidRDefault="006B416F" w:rsidP="006B416F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459" w:type="dxa"/>
          </w:tcPr>
          <w:p w:rsidR="006B416F" w:rsidRPr="00334709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роз’яснювальну роботу серед викладачів,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учнів і співробітників навчального </w:t>
            </w: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>закладу щодо недопущення такого негативного явища як протекціонізм, пода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рунки викладачу </w:t>
            </w: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5" w:type="dxa"/>
          </w:tcPr>
          <w:p w:rsidR="006B416F" w:rsidRP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16F">
              <w:rPr>
                <w:rFonts w:ascii="Times New Roman" w:hAnsi="Times New Roman" w:cs="Times New Roman"/>
                <w:sz w:val="28"/>
                <w:szCs w:val="28"/>
              </w:rPr>
              <w:t>у період підсумкового контролю.</w:t>
            </w:r>
          </w:p>
        </w:tc>
        <w:tc>
          <w:tcPr>
            <w:tcW w:w="2224" w:type="dxa"/>
          </w:tcPr>
          <w:p w:rsidR="006B416F" w:rsidRP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16F">
              <w:rPr>
                <w:rFonts w:ascii="Times New Roman" w:hAnsi="Times New Roman" w:cs="Times New Roman"/>
                <w:sz w:val="28"/>
                <w:szCs w:val="28"/>
              </w:rPr>
              <w:t>Ткаченко О.В., Бабенко Н.І.</w:t>
            </w:r>
          </w:p>
        </w:tc>
        <w:tc>
          <w:tcPr>
            <w:tcW w:w="1574" w:type="dxa"/>
          </w:tcPr>
          <w:p w:rsid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416F" w:rsidTr="006B416F">
        <w:tc>
          <w:tcPr>
            <w:tcW w:w="647" w:type="dxa"/>
          </w:tcPr>
          <w:p w:rsidR="006B416F" w:rsidRDefault="006B416F" w:rsidP="006B416F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459" w:type="dxa"/>
          </w:tcPr>
          <w:p w:rsidR="006B416F" w:rsidRPr="00334709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>Посилити контроль за дотриманням вимог чинни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нормативно-правових актів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поселенні учнів</w:t>
            </w: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 xml:space="preserve"> у гуртожитки.</w:t>
            </w:r>
          </w:p>
        </w:tc>
        <w:tc>
          <w:tcPr>
            <w:tcW w:w="1725" w:type="dxa"/>
          </w:tcPr>
          <w:p w:rsidR="006B416F" w:rsidRP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постійно</w:t>
            </w:r>
          </w:p>
        </w:tc>
        <w:tc>
          <w:tcPr>
            <w:tcW w:w="2224" w:type="dxa"/>
          </w:tcPr>
          <w:p w:rsidR="006B416F" w:rsidRP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16F">
              <w:rPr>
                <w:rFonts w:ascii="Times New Roman" w:hAnsi="Times New Roman" w:cs="Times New Roman"/>
                <w:sz w:val="28"/>
                <w:szCs w:val="28"/>
              </w:rPr>
              <w:t>Коровкіна</w:t>
            </w:r>
            <w:proofErr w:type="spellEnd"/>
            <w:r w:rsidRPr="006B416F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1574" w:type="dxa"/>
          </w:tcPr>
          <w:p w:rsid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416F" w:rsidTr="006B416F">
        <w:tc>
          <w:tcPr>
            <w:tcW w:w="647" w:type="dxa"/>
          </w:tcPr>
          <w:p w:rsidR="006B416F" w:rsidRDefault="006B416F" w:rsidP="006B416F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459" w:type="dxa"/>
          </w:tcPr>
          <w:p w:rsidR="006B416F" w:rsidRPr="00334709" w:rsidRDefault="006B416F" w:rsidP="006B416F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 xml:space="preserve">Проводити аналіз перевірки фінансово-господарської діяльності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центру</w:t>
            </w:r>
          </w:p>
          <w:p w:rsidR="006B416F" w:rsidRPr="00334709" w:rsidRDefault="006B416F" w:rsidP="006B416F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>Здійснювати заходи щодо усунення виявлених недоліків та недопущення причи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 і умов, що </w:t>
            </w: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>зможуть спричинити корупційні та злочинні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яви. Винних осіб притягувати до </w:t>
            </w: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>відповідальності згідно чинного законодавства.</w:t>
            </w:r>
          </w:p>
          <w:p w:rsidR="006B416F" w:rsidRPr="00334709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6B416F" w:rsidRP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16F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224" w:type="dxa"/>
          </w:tcPr>
          <w:p w:rsidR="006B416F" w:rsidRP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16F">
              <w:rPr>
                <w:rFonts w:ascii="Times New Roman" w:hAnsi="Times New Roman" w:cs="Times New Roman"/>
                <w:sz w:val="28"/>
                <w:szCs w:val="28"/>
              </w:rPr>
              <w:t>Шевченко Л.О.</w:t>
            </w:r>
          </w:p>
        </w:tc>
        <w:tc>
          <w:tcPr>
            <w:tcW w:w="1574" w:type="dxa"/>
          </w:tcPr>
          <w:p w:rsid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416F" w:rsidTr="006B416F">
        <w:tc>
          <w:tcPr>
            <w:tcW w:w="647" w:type="dxa"/>
          </w:tcPr>
          <w:p w:rsidR="006B416F" w:rsidRDefault="006B416F" w:rsidP="006B416F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459" w:type="dxa"/>
          </w:tcPr>
          <w:p w:rsidR="006B416F" w:rsidRPr="00334709" w:rsidRDefault="006B416F" w:rsidP="006B416F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 xml:space="preserve">Проводити аналіз правильної та своєчасної виплати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заробітної плати працівникам та </w:t>
            </w: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пендії учням</w:t>
            </w: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навчального закладу.</w:t>
            </w:r>
          </w:p>
        </w:tc>
        <w:tc>
          <w:tcPr>
            <w:tcW w:w="1725" w:type="dxa"/>
          </w:tcPr>
          <w:p w:rsidR="006B416F" w:rsidRP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16F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224" w:type="dxa"/>
          </w:tcPr>
          <w:p w:rsidR="006B416F" w:rsidRP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16F">
              <w:rPr>
                <w:rFonts w:ascii="Times New Roman" w:hAnsi="Times New Roman" w:cs="Times New Roman"/>
                <w:sz w:val="28"/>
                <w:szCs w:val="28"/>
              </w:rPr>
              <w:t>Шевченко Л.О.</w:t>
            </w:r>
          </w:p>
        </w:tc>
        <w:tc>
          <w:tcPr>
            <w:tcW w:w="1574" w:type="dxa"/>
          </w:tcPr>
          <w:p w:rsid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416F" w:rsidTr="006B416F">
        <w:tc>
          <w:tcPr>
            <w:tcW w:w="647" w:type="dxa"/>
          </w:tcPr>
          <w:p w:rsidR="006B416F" w:rsidRDefault="00302E48" w:rsidP="006B416F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459" w:type="dxa"/>
          </w:tcPr>
          <w:p w:rsidR="006B416F" w:rsidRPr="00334709" w:rsidRDefault="00302E48" w:rsidP="006B416F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>Проводити перевірку власних надходжень (в тому числі благодійних внесків)</w:t>
            </w:r>
          </w:p>
        </w:tc>
        <w:tc>
          <w:tcPr>
            <w:tcW w:w="1725" w:type="dxa"/>
          </w:tcPr>
          <w:p w:rsidR="006B416F" w:rsidRPr="00302E48" w:rsidRDefault="00302E48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E48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224" w:type="dxa"/>
          </w:tcPr>
          <w:p w:rsidR="006B416F" w:rsidRPr="00302E48" w:rsidRDefault="00302E48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E48">
              <w:rPr>
                <w:rFonts w:ascii="Times New Roman" w:hAnsi="Times New Roman" w:cs="Times New Roman"/>
                <w:sz w:val="28"/>
                <w:szCs w:val="28"/>
              </w:rPr>
              <w:t>Шевченко Л.О.</w:t>
            </w:r>
          </w:p>
        </w:tc>
        <w:tc>
          <w:tcPr>
            <w:tcW w:w="1574" w:type="dxa"/>
          </w:tcPr>
          <w:p w:rsid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2E48" w:rsidTr="006B416F">
        <w:tc>
          <w:tcPr>
            <w:tcW w:w="647" w:type="dxa"/>
          </w:tcPr>
          <w:p w:rsidR="00302E48" w:rsidRDefault="00302E48" w:rsidP="006B416F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459" w:type="dxa"/>
          </w:tcPr>
          <w:p w:rsidR="00302E48" w:rsidRPr="00334709" w:rsidRDefault="00302E48" w:rsidP="006B416F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>Проводити аналіз використання власних надходжень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спеціального фонду кошторисів </w:t>
            </w: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>доходів та видатків.</w:t>
            </w:r>
          </w:p>
        </w:tc>
        <w:tc>
          <w:tcPr>
            <w:tcW w:w="1725" w:type="dxa"/>
          </w:tcPr>
          <w:p w:rsidR="00302E48" w:rsidRPr="00302E48" w:rsidRDefault="00302E48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E48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224" w:type="dxa"/>
          </w:tcPr>
          <w:p w:rsidR="00302E48" w:rsidRPr="00302E48" w:rsidRDefault="00302E48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E48">
              <w:rPr>
                <w:rFonts w:ascii="Times New Roman" w:hAnsi="Times New Roman" w:cs="Times New Roman"/>
                <w:sz w:val="28"/>
                <w:szCs w:val="28"/>
              </w:rPr>
              <w:t>Шевченко Л.О.</w:t>
            </w:r>
          </w:p>
        </w:tc>
        <w:tc>
          <w:tcPr>
            <w:tcW w:w="1574" w:type="dxa"/>
          </w:tcPr>
          <w:p w:rsidR="00302E48" w:rsidRDefault="00302E48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2E48" w:rsidTr="006B416F">
        <w:tc>
          <w:tcPr>
            <w:tcW w:w="647" w:type="dxa"/>
          </w:tcPr>
          <w:p w:rsidR="00302E48" w:rsidRDefault="00302E48" w:rsidP="006B416F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459" w:type="dxa"/>
          </w:tcPr>
          <w:p w:rsidR="00302E48" w:rsidRPr="00334709" w:rsidRDefault="00302E48" w:rsidP="006B416F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>З метою запобігання порушень законодавства про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 систему здійснювати контроль </w:t>
            </w: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>щодо використання бюджетних коштів відповідно їх цільовому приз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наченню та в обсягах, що </w:t>
            </w: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>не перевищують межі затверджених видатків.</w:t>
            </w:r>
          </w:p>
        </w:tc>
        <w:tc>
          <w:tcPr>
            <w:tcW w:w="1725" w:type="dxa"/>
          </w:tcPr>
          <w:p w:rsidR="00302E48" w:rsidRPr="00302E48" w:rsidRDefault="00302E48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E48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224" w:type="dxa"/>
          </w:tcPr>
          <w:p w:rsidR="00302E48" w:rsidRPr="00302E48" w:rsidRDefault="00302E48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E48">
              <w:rPr>
                <w:rFonts w:ascii="Times New Roman" w:hAnsi="Times New Roman" w:cs="Times New Roman"/>
                <w:sz w:val="28"/>
                <w:szCs w:val="28"/>
              </w:rPr>
              <w:t>Шевченко Л.О.</w:t>
            </w:r>
          </w:p>
        </w:tc>
        <w:tc>
          <w:tcPr>
            <w:tcW w:w="1574" w:type="dxa"/>
          </w:tcPr>
          <w:p w:rsidR="00302E48" w:rsidRDefault="00302E48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2E48" w:rsidTr="006B416F">
        <w:tc>
          <w:tcPr>
            <w:tcW w:w="647" w:type="dxa"/>
          </w:tcPr>
          <w:p w:rsidR="00302E48" w:rsidRDefault="00302E48" w:rsidP="006B416F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459" w:type="dxa"/>
          </w:tcPr>
          <w:p w:rsidR="00302E48" w:rsidRPr="00334709" w:rsidRDefault="00302E48" w:rsidP="006B416F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 xml:space="preserve">Проводити аналіз виконання </w:t>
            </w:r>
            <w:proofErr w:type="spellStart"/>
            <w:r w:rsidRPr="00334709">
              <w:rPr>
                <w:rFonts w:ascii="Times New Roman" w:hAnsi="Times New Roman" w:cs="Times New Roman"/>
                <w:sz w:val="28"/>
                <w:szCs w:val="28"/>
              </w:rPr>
              <w:t>платіжно</w:t>
            </w:r>
            <w:proofErr w:type="spellEnd"/>
            <w:r w:rsidRPr="00334709">
              <w:rPr>
                <w:rFonts w:ascii="Times New Roman" w:hAnsi="Times New Roman" w:cs="Times New Roman"/>
                <w:sz w:val="28"/>
                <w:szCs w:val="28"/>
              </w:rPr>
              <w:t>-розрахункової дисципліни в навчальному закладі.</w:t>
            </w:r>
          </w:p>
        </w:tc>
        <w:tc>
          <w:tcPr>
            <w:tcW w:w="1725" w:type="dxa"/>
          </w:tcPr>
          <w:p w:rsidR="00302E48" w:rsidRPr="00302E48" w:rsidRDefault="00302E48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224" w:type="dxa"/>
          </w:tcPr>
          <w:p w:rsidR="00302E48" w:rsidRPr="00302E48" w:rsidRDefault="00302E48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E48">
              <w:rPr>
                <w:rFonts w:ascii="Times New Roman" w:hAnsi="Times New Roman" w:cs="Times New Roman"/>
                <w:sz w:val="28"/>
                <w:szCs w:val="28"/>
              </w:rPr>
              <w:t>Шевченко Л.О.</w:t>
            </w:r>
          </w:p>
        </w:tc>
        <w:tc>
          <w:tcPr>
            <w:tcW w:w="1574" w:type="dxa"/>
          </w:tcPr>
          <w:p w:rsidR="00302E48" w:rsidRDefault="00302E48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2E48" w:rsidTr="006B416F">
        <w:tc>
          <w:tcPr>
            <w:tcW w:w="647" w:type="dxa"/>
          </w:tcPr>
          <w:p w:rsidR="00302E48" w:rsidRDefault="00302E48" w:rsidP="006B416F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3459" w:type="dxa"/>
          </w:tcPr>
          <w:p w:rsidR="00302E48" w:rsidRPr="00334709" w:rsidRDefault="00302E48" w:rsidP="006B416F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>Забезпечити неухильне дотримання вимог чинного законода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вства при проведенні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закупівель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>товарів, робіт і послуг за державні кошти та прозорість у їх проведенні</w:t>
            </w:r>
          </w:p>
        </w:tc>
        <w:tc>
          <w:tcPr>
            <w:tcW w:w="1725" w:type="dxa"/>
          </w:tcPr>
          <w:p w:rsidR="00302E48" w:rsidRDefault="00302E48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224" w:type="dxa"/>
          </w:tcPr>
          <w:p w:rsidR="00302E48" w:rsidRPr="00302E48" w:rsidRDefault="00302E48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E48">
              <w:rPr>
                <w:rFonts w:ascii="Times New Roman" w:hAnsi="Times New Roman" w:cs="Times New Roman"/>
                <w:sz w:val="28"/>
                <w:szCs w:val="28"/>
              </w:rPr>
              <w:t>Шевченко Л.О.</w:t>
            </w:r>
          </w:p>
        </w:tc>
        <w:tc>
          <w:tcPr>
            <w:tcW w:w="1574" w:type="dxa"/>
          </w:tcPr>
          <w:p w:rsidR="00302E48" w:rsidRDefault="00302E48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2E48" w:rsidTr="006B416F">
        <w:tc>
          <w:tcPr>
            <w:tcW w:w="647" w:type="dxa"/>
          </w:tcPr>
          <w:p w:rsidR="00302E48" w:rsidRDefault="00302E48" w:rsidP="006B416F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459" w:type="dxa"/>
          </w:tcPr>
          <w:p w:rsidR="00302E48" w:rsidRPr="00334709" w:rsidRDefault="00302E48" w:rsidP="006B416F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>Забезпечувати контроль за розглядом звернень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громадян, вживати заходів щодо </w:t>
            </w: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>недопущення порушення Законів України «Про звернення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омадян «Про доступ до публічної </w:t>
            </w: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>інформації». Попереджувати безпідставну відмову фізичн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 і юридичним особам у наданні </w:t>
            </w: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>інформації, яка передбачена чинним законодавством. Неухил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ьно дотримуватися прав і свобод </w:t>
            </w: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>людини і громадянина.</w:t>
            </w:r>
          </w:p>
        </w:tc>
        <w:tc>
          <w:tcPr>
            <w:tcW w:w="1725" w:type="dxa"/>
          </w:tcPr>
          <w:p w:rsidR="00302E48" w:rsidRPr="00302E48" w:rsidRDefault="00302E48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E48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224" w:type="dxa"/>
          </w:tcPr>
          <w:p w:rsidR="00302E48" w:rsidRPr="00302E48" w:rsidRDefault="00302E48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E48">
              <w:rPr>
                <w:rFonts w:ascii="Times New Roman" w:hAnsi="Times New Roman" w:cs="Times New Roman"/>
                <w:sz w:val="28"/>
                <w:szCs w:val="28"/>
              </w:rPr>
              <w:t>Адміністрація центру</w:t>
            </w:r>
          </w:p>
        </w:tc>
        <w:tc>
          <w:tcPr>
            <w:tcW w:w="1574" w:type="dxa"/>
          </w:tcPr>
          <w:p w:rsidR="00302E48" w:rsidRDefault="00302E48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2E48" w:rsidTr="006B416F">
        <w:tc>
          <w:tcPr>
            <w:tcW w:w="647" w:type="dxa"/>
          </w:tcPr>
          <w:p w:rsidR="00302E48" w:rsidRDefault="00302E48" w:rsidP="006B416F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459" w:type="dxa"/>
          </w:tcPr>
          <w:p w:rsidR="00302E48" w:rsidRPr="00334709" w:rsidRDefault="00302E48" w:rsidP="006B416F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>Здійснювати контроль щодо цільового і ефективного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використання державних коштів, </w:t>
            </w: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>спрямованих на капітальне будівництво та ремонтні роботи.</w:t>
            </w:r>
          </w:p>
        </w:tc>
        <w:tc>
          <w:tcPr>
            <w:tcW w:w="1725" w:type="dxa"/>
          </w:tcPr>
          <w:p w:rsidR="00302E48" w:rsidRPr="00302E48" w:rsidRDefault="00302E48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224" w:type="dxa"/>
          </w:tcPr>
          <w:p w:rsidR="00302E48" w:rsidRDefault="00302E48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Л.О.</w:t>
            </w:r>
          </w:p>
          <w:p w:rsidR="00302E48" w:rsidRPr="00302E48" w:rsidRDefault="00302E48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Овчаренко А.Г.</w:t>
            </w:r>
          </w:p>
        </w:tc>
        <w:tc>
          <w:tcPr>
            <w:tcW w:w="1574" w:type="dxa"/>
          </w:tcPr>
          <w:p w:rsidR="00302E48" w:rsidRDefault="00302E48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2E48" w:rsidTr="006B416F">
        <w:tc>
          <w:tcPr>
            <w:tcW w:w="647" w:type="dxa"/>
          </w:tcPr>
          <w:p w:rsidR="00302E48" w:rsidRDefault="00302E48" w:rsidP="006B416F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459" w:type="dxa"/>
          </w:tcPr>
          <w:p w:rsidR="00302E48" w:rsidRPr="00334709" w:rsidRDefault="00302E48" w:rsidP="006B416F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 xml:space="preserve">Активно залучати органи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учнівського</w:t>
            </w: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 xml:space="preserve"> самоврядува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ння для проведення відповідного </w:t>
            </w: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>анкетування, створення інформаційних стендів та організації телефонів довіри.</w:t>
            </w:r>
          </w:p>
        </w:tc>
        <w:tc>
          <w:tcPr>
            <w:tcW w:w="1725" w:type="dxa"/>
          </w:tcPr>
          <w:p w:rsidR="00302E48" w:rsidRDefault="00302E48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224" w:type="dxa"/>
          </w:tcPr>
          <w:p w:rsidR="00302E48" w:rsidRDefault="00302E48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Коровкіна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1574" w:type="dxa"/>
          </w:tcPr>
          <w:p w:rsidR="00302E48" w:rsidRDefault="00302E48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35861" w:rsidRDefault="00135861" w:rsidP="00F47C03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F47C03" w:rsidRPr="00334709" w:rsidRDefault="00F47C03" w:rsidP="00F47C03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sectPr w:rsidR="00F47C03" w:rsidRPr="00334709" w:rsidSect="00302E48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09"/>
    <w:rsid w:val="00135609"/>
    <w:rsid w:val="00135861"/>
    <w:rsid w:val="001655A7"/>
    <w:rsid w:val="002D185A"/>
    <w:rsid w:val="00302E48"/>
    <w:rsid w:val="00334709"/>
    <w:rsid w:val="004A6E92"/>
    <w:rsid w:val="006B416F"/>
    <w:rsid w:val="0081144A"/>
    <w:rsid w:val="00D96799"/>
    <w:rsid w:val="00F47C03"/>
    <w:rsid w:val="00F9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A1745B"/>
  <w15:chartTrackingRefBased/>
  <w15:docId w15:val="{67EEA16D-8551-47BF-8196-37828C11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7C0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B4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2814</Words>
  <Characters>1605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Internet-Center</dc:creator>
  <cp:keywords/>
  <dc:description/>
  <cp:lastModifiedBy>Internet-Center</cp:lastModifiedBy>
  <cp:revision>7</cp:revision>
  <cp:lastPrinted>2018-08-03T08:25:00Z</cp:lastPrinted>
  <dcterms:created xsi:type="dcterms:W3CDTF">2018-08-03T07:08:00Z</dcterms:created>
  <dcterms:modified xsi:type="dcterms:W3CDTF">2018-08-03T08:28:00Z</dcterms:modified>
</cp:coreProperties>
</file>