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6" w:rsidRDefault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6D1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професійно-навчальний заклад «Р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егіональний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ресторанно-готельного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та дизайну м. </w:t>
      </w: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аркова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Загальний опис професії</w:t>
      </w:r>
    </w:p>
    <w:p w:rsidR="00791206" w:rsidRDefault="00E62653" w:rsidP="00E626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«</w:t>
      </w:r>
      <w:r w:rsidRPr="00E62653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Агент з організації туризму. Адміністратор</w:t>
      </w: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»</w:t>
      </w:r>
    </w:p>
    <w:p w:rsidR="00791206" w:rsidRDefault="00E62653" w:rsidP="007912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C38E57" wp14:editId="323899F7">
            <wp:simplePos x="0" y="0"/>
            <wp:positionH relativeFrom="column">
              <wp:posOffset>2259330</wp:posOffset>
            </wp:positionH>
            <wp:positionV relativeFrom="paragraph">
              <wp:posOffset>3189605</wp:posOffset>
            </wp:positionV>
            <wp:extent cx="4467225" cy="3350260"/>
            <wp:effectExtent l="133350" t="57150" r="85725" b="154940"/>
            <wp:wrapNone/>
            <wp:docPr id="6" name="Рисунок 6" descr="K:\ФОТО с пк\конкурс Агентів\P101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ФОТО с пк\конкурс Агентів\P101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02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ADAC08" wp14:editId="7EAD69DF">
            <wp:extent cx="4467225" cy="3349271"/>
            <wp:effectExtent l="133350" t="57150" r="85725" b="156210"/>
            <wp:docPr id="5" name="Рисунок 5" descr="K:\ФОТО с пк\Фото по профессиям на сайт\аге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ФОТО с пк\Фото по профессиям на сайт\аген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694" cy="33518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45BF3" w:rsidRDefault="00E45BF3" w:rsidP="00E6265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E45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lastRenderedPageBreak/>
        <w:t>Кваліфікація — Агент з організації туризму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Кваліфікаційні вимоги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знати:</w:t>
      </w:r>
      <w:r w:rsidRPr="00E62653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 України про туризм, нормативні акти органів виконавчої влади в цій галузі, міжнародні договори і угоди щодо туризму, в яких бере участь Україна, види туризму та правила розробки туристичних маршрутів; основи організації готельного господарства та </w:t>
      </w:r>
      <w:proofErr w:type="spellStart"/>
      <w:r w:rsidRPr="00E62653">
        <w:rPr>
          <w:rFonts w:ascii="Times New Roman" w:hAnsi="Times New Roman" w:cs="Times New Roman"/>
          <w:sz w:val="28"/>
          <w:szCs w:val="28"/>
          <w:lang w:val="uk-UA"/>
        </w:rPr>
        <w:t>туркомплексів</w:t>
      </w:r>
      <w:proofErr w:type="spellEnd"/>
      <w:r w:rsidRPr="00E62653">
        <w:rPr>
          <w:rFonts w:ascii="Times New Roman" w:hAnsi="Times New Roman" w:cs="Times New Roman"/>
          <w:sz w:val="28"/>
          <w:szCs w:val="28"/>
          <w:lang w:val="uk-UA"/>
        </w:rPr>
        <w:t>, основні положення економіки туризму; правила складання кошторисів турів та екскурсій; способи вивчення попиту на туристичні послуги та правила організації рекламних заходів; порядок організації та умов проведення турів та екскурсій, обслуговування туристів; особливості туристичних маршрутів та тематику екскурсій; вартість турів та інших послуг, що надаються суб’єктам туристичної діяльності; порядок оформлення документів на туристичне обслуговування; ділову іноземну мову; географію туризму; організацію транспортних перевезень.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уміти:</w:t>
      </w:r>
      <w:r w:rsidRPr="00E62653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роботи, пов’язані з реалізацією комплексу туристичних послуг; бути представником суб’єкта туристичної діяльності і виступати від його імені; діяти відповідно до законодавства України про туризм та інших нормативних актів органів виконавчої влади в цій галузі; працювати під керівництвом професіонала з туристичної діяльності; вивчати вітчизняний та зарубіжний ринки туристичних послуг, характеристики обертів туристичної індустрії; робити аналіз змісту, вартості, особливостей послуг готелів, музеїв, транспортних підприємств. Брати участь у розробці внутрішніх та міжнародних маршрутів; самостійно здійснювати підготовку даних для складання кошторисів турів або екскурсій; виконувати рекламну діяльність з метою залучення громадян до оздоровлення, раціонального використання вільного часу, проведення змістовного дозвілля, ознайомлення з історико-культурною спадщиною, природним середовищем; надавати повну інформацію про обсяг, умови та якість туристичних послуг, що пропонуються суб’єктом туристичної діяльності. Самостійно вести облік заявок і договорів на проведення турів або екскурсій і складати відповіді документи звітності; брати участь в оформленні угод із споживачами туристичних послуг, туристичних ваучерів, путівок, маршрутних книжок, інших документів, що визначають статус туристів і є основою для здійснення туру або екскурсії; забезпечувати своєчасне придбання проїзних документів для груп туристів, виконувати інші обов’язки, покладені на нього суб’єктом туристичної діяльності. Виконувати роботу з посольствами та консульськими відділами для отримання віз; використовувати комп’ютерну та офісну техніку.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Загальнопрофесійні</w:t>
      </w:r>
      <w:proofErr w:type="spellEnd"/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Повинен: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а) раціонально та ефективно організовувати працю на робочому місці;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б) додержуватись норм технологічного процесу;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в) не допускати браку в роботі;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г) знати й виконувати вимоги нормативних актів про охорону праці та навколишнього середовища, додержуватися норм, методів і прийомів безпечного ведення робіт;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д) використовувати в разі необхідності засоби попередження і усунення природних і непередбачених негативних явищ (пожежі, аварії, повені тощо);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є) знати інформаційні технології.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 xml:space="preserve">  Вимоги до освітнього рівня осіб, які навчатимуться в системі професійно-технічної освіти Повна загальна середня освіта. Без вимог до стажу роботи.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Сфера професійного використання випускника – туризм і готельні послуги.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Специфічні вимоги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 xml:space="preserve"> Вік: після закінчення терміну навчання – не менше 18 років.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 xml:space="preserve">  Стать: жіноча, чоловіча.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 xml:space="preserve">  Медичні обмеження.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Кваліфікація: Адміністратор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Кваліфікаційні вимоги: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знати: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 xml:space="preserve">Постанови, розпорядження, накази, інструкції та інші нормативні документи і керівні матеріали, які стосуються організації підприємства; організацію і зміст роботи керівника; організаційну структуру управління підприємства; права і обов’язки працівників, режим їх роботи; правила та методи організації процесу обслуговування відвідувачів; правила користування технічним засобами оброблення документів, усної та писемної </w:t>
      </w:r>
      <w:proofErr w:type="spellStart"/>
      <w:r w:rsidRPr="00E62653">
        <w:rPr>
          <w:rFonts w:ascii="Times New Roman" w:hAnsi="Times New Roman" w:cs="Times New Roman"/>
          <w:sz w:val="28"/>
          <w:szCs w:val="28"/>
          <w:lang w:val="uk-UA"/>
        </w:rPr>
        <w:t>документаційної</w:t>
      </w:r>
      <w:proofErr w:type="spellEnd"/>
      <w:r w:rsidRPr="00E6265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основи комп’ютерних інформаційних технологій; технологічні процеси оброблення інформації; стандарти систем організаційно-розпорядчої документації; ділову мову асортимент послуг, що реалізуються; основи маркетингу; принцип планування і оформлення приміщень, вітрин, організація реклами; основи естетики, етики, психології і обслуговування відвідувачів, основи галузевої економіки, економічні досягнення для успішного виконання знань і обов’язків, організації праці і управління; основи трудового законодавства; правила внутрішнього трудового розпорядку.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Повинен уміти: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Забезпечувати роботу з ефективного і культурного обслуговування відвідувачів. Створювати для них комфортні умови. Здійснювати контроль за збереженням матеріальних цінностей. Консультувати відвідувачів з питань наявних послуг. Вживати заходів щодо запобігання і ліквідації конфліктних ситуацій. Розглядати претензії, пов’язані з незадовільним обслуговуванням відвідувачів, і вживати відповідних організаційно-технічних заходів. Здійснювати контроль за раціональним оформленням приміщень, стежити за оновленням і станом реклами у приміщеннях і на будівлі. Забезпечувати чистоту і порядок в приміщеннях і на прилеглих до них територіях. Контролювати додержання робітниками підприємства, установи, організації трудової і виробничої дисципліни, правил і норм охорони праці, вимог виробничої санітарії і гігієни, протипожежного захисту. Інформувати керівництво підприємства, про наявні недоліки в організації обслуговування відвідувачів, вживати заходів щодо їх ліквідації, здійснювати контроль за виконанням працівниками вказівок керівництва підприємства.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Загально професійні вимоги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Повинен: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а) раціонально та ефективно організовувати працю на робочому місці;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б) додержуватись норм технологічного процесу;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в) не допускати браку в роботі;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г) знати й виконувати вимоги нормативних актів про охорону праці й навколишнього середовища. Додержуватись норм, методів і прийомів безпечного ведення робіт;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д) використовувати в разі необхідності засоби попередження і усунення природних і непередбачених негативних явищ (пожежі, аварії. Повені тощо);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є) знати інформаційні технології.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Вимоги до освітнього рівня осіб, які навчатимуться у системі професійно-технічної освіти: Повна загальна середня освіта (по закінченні навчання). Без вимог до стажу роботи.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>Сфера професійного використання випускника :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Роботи, які є загальними для всіх видів економічної діяльності.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Організація сфери обслуговування відвідувачів;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Організація і контроль за раціональним використанням приміщень;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Організація і контроль за дотриманням робітниками трудової і виробничої дисципліни.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Роботи, характерні для офіс-менеджерської діяльності.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Специфічні вимоги: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 xml:space="preserve">  Вік: по закінченні терміну навчання – не менше 18 років.</w:t>
      </w:r>
    </w:p>
    <w:p w:rsidR="00E62653" w:rsidRPr="00E6265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 xml:space="preserve">  Стать: жіноча, чоловіча.</w:t>
      </w:r>
    </w:p>
    <w:p w:rsidR="00E45BF3" w:rsidRDefault="00E62653" w:rsidP="00E6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2653">
        <w:rPr>
          <w:rFonts w:ascii="Times New Roman" w:hAnsi="Times New Roman" w:cs="Times New Roman"/>
          <w:sz w:val="28"/>
          <w:szCs w:val="28"/>
          <w:lang w:val="uk-UA"/>
        </w:rPr>
        <w:t>Медичні обмеження</w:t>
      </w:r>
      <w:bookmarkStart w:id="0" w:name="_GoBack"/>
      <w:bookmarkEnd w:id="0"/>
    </w:p>
    <w:p w:rsidR="00E62653" w:rsidRPr="00791206" w:rsidRDefault="00E62653" w:rsidP="00E62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4414837"/>
            <wp:effectExtent l="133350" t="57150" r="95250" b="157480"/>
            <wp:docPr id="7" name="Рисунок 7" descr="K:\ФОТО с пк\конкурс Агентів\P101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ФОТО с пк\конкурс Агентів\P101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92" cy="44177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E62653" w:rsidRPr="00791206" w:rsidSect="00E45BF3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B"/>
    <w:rsid w:val="0032464B"/>
    <w:rsid w:val="00791206"/>
    <w:rsid w:val="007D1DF8"/>
    <w:rsid w:val="00E45BF3"/>
    <w:rsid w:val="00E62653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10DF-7180-40D0-9B30-06454D3F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2018-06-06T17:22:00Z</dcterms:created>
  <dcterms:modified xsi:type="dcterms:W3CDTF">2018-06-06T18:46:00Z</dcterms:modified>
</cp:coreProperties>
</file>